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820" w:rsidRDefault="005430B2" w:rsidP="003D14C0">
      <w:pPr>
        <w:pStyle w:val="Geenafstand"/>
        <w:rPr>
          <w:rFonts w:eastAsia="Times New Roman" w:cstheme="minorHAnsi"/>
          <w:b/>
          <w:sz w:val="24"/>
          <w:szCs w:val="18"/>
          <w:lang w:eastAsia="nl-NL"/>
        </w:rPr>
      </w:pPr>
      <w:r>
        <w:rPr>
          <w:rFonts w:eastAsia="Times New Roman" w:cstheme="minorHAnsi"/>
          <w:b/>
          <w:sz w:val="24"/>
          <w:szCs w:val="18"/>
          <w:lang w:eastAsia="nl-NL"/>
        </w:rPr>
        <w:t>Bijlage</w:t>
      </w:r>
      <w:r w:rsidR="00520734">
        <w:rPr>
          <w:rFonts w:eastAsia="Times New Roman" w:cstheme="minorHAnsi"/>
          <w:b/>
          <w:sz w:val="24"/>
          <w:szCs w:val="18"/>
          <w:lang w:eastAsia="nl-NL"/>
        </w:rPr>
        <w:t xml:space="preserve"> </w:t>
      </w:r>
      <w:r w:rsidR="00447F02" w:rsidRPr="00447F02">
        <w:rPr>
          <w:rFonts w:eastAsia="Times New Roman" w:cstheme="minorHAnsi"/>
          <w:b/>
          <w:sz w:val="24"/>
          <w:szCs w:val="18"/>
          <w:lang w:eastAsia="nl-NL"/>
        </w:rPr>
        <w:t>3b</w:t>
      </w:r>
      <w:r>
        <w:rPr>
          <w:rFonts w:eastAsia="Times New Roman" w:cstheme="minorHAnsi"/>
          <w:b/>
          <w:sz w:val="24"/>
          <w:szCs w:val="18"/>
          <w:lang w:eastAsia="nl-NL"/>
        </w:rPr>
        <w:t xml:space="preserve"> SR</w:t>
      </w:r>
      <w:r w:rsidR="003D14C0" w:rsidRPr="003D14C0">
        <w:rPr>
          <w:rFonts w:eastAsia="Times New Roman" w:cstheme="minorHAnsi"/>
          <w:b/>
          <w:sz w:val="24"/>
          <w:szCs w:val="18"/>
          <w:lang w:eastAsia="nl-NL"/>
        </w:rPr>
        <w:t xml:space="preserve"> Uitvoeringsplan </w:t>
      </w:r>
    </w:p>
    <w:p w:rsidR="003D14C0" w:rsidRPr="00CB5AC4" w:rsidRDefault="003D14C0" w:rsidP="003D14C0">
      <w:pPr>
        <w:pStyle w:val="Geenafstand"/>
        <w:rPr>
          <w:rFonts w:eastAsia="Times New Roman" w:cstheme="minorHAnsi"/>
          <w:i/>
          <w:sz w:val="18"/>
          <w:szCs w:val="18"/>
          <w:lang w:eastAsia="nl-NL"/>
        </w:rPr>
      </w:pPr>
      <w:r w:rsidRPr="00CB5AC4">
        <w:rPr>
          <w:rFonts w:eastAsia="Times New Roman" w:cstheme="minorHAnsi"/>
          <w:i/>
          <w:sz w:val="18"/>
          <w:szCs w:val="18"/>
          <w:lang w:eastAsia="nl-NL"/>
        </w:rPr>
        <w:t xml:space="preserve">Opdrachtnemer dient lichtblauw gemarkeerde velden in te vullen. </w:t>
      </w:r>
    </w:p>
    <w:p w:rsidR="003D14C0" w:rsidRPr="003D14C0" w:rsidRDefault="003D14C0" w:rsidP="003D14C0">
      <w:pPr>
        <w:pStyle w:val="Geenafstand"/>
        <w:rPr>
          <w:rFonts w:eastAsia="Times New Roman" w:cstheme="minorHAnsi"/>
          <w:sz w:val="20"/>
          <w:szCs w:val="18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D45820" w:rsidRPr="00BD4827" w:rsidTr="00D45820">
        <w:tc>
          <w:tcPr>
            <w:tcW w:w="9062" w:type="dxa"/>
            <w:gridSpan w:val="2"/>
            <w:tcBorders>
              <w:bottom w:val="nil"/>
            </w:tcBorders>
            <w:shd w:val="clear" w:color="auto" w:fill="0070C0"/>
          </w:tcPr>
          <w:p w:rsidR="00D45820" w:rsidRPr="00BD4827" w:rsidRDefault="00D45820" w:rsidP="0069198C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Algemeen</w:t>
            </w:r>
          </w:p>
        </w:tc>
      </w:tr>
      <w:tr w:rsidR="00D45820" w:rsidRPr="00BD4827" w:rsidTr="003D14C0">
        <w:tc>
          <w:tcPr>
            <w:tcW w:w="3539" w:type="dxa"/>
            <w:tcBorders>
              <w:top w:val="nil"/>
            </w:tcBorders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Aanbesteding:</w:t>
            </w:r>
          </w:p>
        </w:tc>
        <w:tc>
          <w:tcPr>
            <w:tcW w:w="5523" w:type="dxa"/>
            <w:tcBorders>
              <w:top w:val="nil"/>
            </w:tcBorders>
            <w:shd w:val="clear" w:color="auto" w:fill="DEEAF6" w:themeFill="accent1" w:themeFillTint="33"/>
          </w:tcPr>
          <w:p w:rsidR="00D45820" w:rsidRPr="00BD4827" w:rsidRDefault="00447F0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447F02">
              <w:rPr>
                <w:rFonts w:asciiTheme="minorHAnsi" w:hAnsiTheme="minorHAnsi" w:cstheme="minorHAnsi"/>
                <w:sz w:val="18"/>
                <w:szCs w:val="18"/>
              </w:rPr>
              <w:t>Klein en groot onderhoud speelvoorziening gemeente Albrandswaard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447F02">
              <w:rPr>
                <w:rFonts w:asciiTheme="minorHAnsi" w:hAnsiTheme="minorHAnsi" w:cstheme="minorHAnsi"/>
                <w:sz w:val="18"/>
                <w:szCs w:val="18"/>
              </w:rPr>
              <w:t>SR 5</w:t>
            </w:r>
            <w:r w:rsidR="007525CF" w:rsidRPr="00447F02">
              <w:rPr>
                <w:rFonts w:asciiTheme="minorHAnsi" w:hAnsiTheme="minorHAnsi" w:cstheme="minorHAnsi"/>
                <w:sz w:val="18"/>
                <w:szCs w:val="18"/>
              </w:rPr>
              <w:t xml:space="preserve">% </w:t>
            </w:r>
            <w:r w:rsidR="007525CF">
              <w:rPr>
                <w:rFonts w:asciiTheme="minorHAnsi" w:hAnsiTheme="minorHAnsi" w:cstheme="minorHAnsi"/>
                <w:sz w:val="18"/>
                <w:szCs w:val="18"/>
              </w:rPr>
              <w:t>over de aanneemsom of geraamd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jaarlijks: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spacing w:before="60" w:after="6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Aann</w:t>
            </w:r>
            <w:r w:rsidR="005430B2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eemsom/raming x </w:t>
            </w:r>
            <w:r w:rsidR="00447F02" w:rsidRPr="00447F02">
              <w:rPr>
                <w:rFonts w:asciiTheme="minorHAnsi" w:hAnsiTheme="minorHAnsi" w:cstheme="minorHAnsi"/>
                <w:i/>
                <w:sz w:val="18"/>
                <w:szCs w:val="18"/>
              </w:rPr>
              <w:t>5</w:t>
            </w:r>
            <w:r w:rsidR="00447F02">
              <w:rPr>
                <w:rFonts w:asciiTheme="minorHAnsi" w:hAnsiTheme="minorHAnsi" w:cstheme="minorHAnsi"/>
                <w:i/>
                <w:color w:val="FF0000"/>
                <w:sz w:val="18"/>
                <w:szCs w:val="18"/>
              </w:rPr>
              <w:t xml:space="preserve"> </w:t>
            </w:r>
            <w:r w:rsidR="005430B2">
              <w:rPr>
                <w:rFonts w:asciiTheme="minorHAnsi" w:hAnsiTheme="minorHAnsi" w:cstheme="minorHAnsi"/>
                <w:i/>
                <w:sz w:val="18"/>
                <w:szCs w:val="18"/>
              </w:rPr>
              <w:t>% SR = SR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opgave</w:t>
            </w:r>
          </w:p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…… x </w:t>
            </w:r>
            <w:r w:rsidRPr="002C582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..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%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= €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Protocol: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Looptijd: 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Startdatum:</w:t>
            </w:r>
            <w:r w:rsidR="00447F02">
              <w:rPr>
                <w:rFonts w:asciiTheme="minorHAnsi" w:hAnsiTheme="minorHAnsi" w:cstheme="minorHAnsi"/>
                <w:sz w:val="18"/>
                <w:szCs w:val="18"/>
              </w:rPr>
              <w:t xml:space="preserve"> 1 januari 2026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Einddatum:</w:t>
            </w:r>
            <w:r w:rsidR="00447F02">
              <w:rPr>
                <w:rFonts w:asciiTheme="minorHAnsi" w:hAnsiTheme="minorHAnsi" w:cstheme="minorHAnsi"/>
                <w:sz w:val="18"/>
                <w:szCs w:val="18"/>
              </w:rPr>
              <w:t xml:space="preserve"> 31 december 2026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Aantal eventuele verlengingen:</w:t>
            </w:r>
            <w:r w:rsidR="00447F02">
              <w:rPr>
                <w:rFonts w:asciiTheme="minorHAnsi" w:hAnsiTheme="minorHAnsi" w:cstheme="minorHAnsi"/>
                <w:sz w:val="18"/>
                <w:szCs w:val="18"/>
              </w:rPr>
              <w:t xml:space="preserve"> 3x met 12 maanden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 (incl. verlengingen of onderhoud):</w:t>
            </w:r>
            <w:r w:rsidR="00447F02">
              <w:rPr>
                <w:rFonts w:asciiTheme="minorHAnsi" w:hAnsiTheme="minorHAnsi" w:cstheme="minorHAnsi"/>
                <w:sz w:val="18"/>
                <w:szCs w:val="18"/>
              </w:rPr>
              <w:t xml:space="preserve"> 31 december 2029</w:t>
            </w:r>
            <w:bookmarkStart w:id="0" w:name="_GoBack"/>
            <w:bookmarkEnd w:id="0"/>
          </w:p>
        </w:tc>
      </w:tr>
      <w:tr w:rsidR="00D45820" w:rsidRPr="00BD4827" w:rsidTr="00A43A05">
        <w:tc>
          <w:tcPr>
            <w:tcW w:w="9062" w:type="dxa"/>
            <w:gridSpan w:val="2"/>
            <w:shd w:val="clear" w:color="auto" w:fill="0070C0"/>
          </w:tcPr>
          <w:p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opdrachtnemer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Adresgegevens: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Straatnaam:</w:t>
            </w:r>
          </w:p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Postcode:</w:t>
            </w:r>
          </w:p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Plaats: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KVK 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telefoonnummer: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e-mailadres: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Contactpersoon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93180E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D45820">
        <w:tc>
          <w:tcPr>
            <w:tcW w:w="9062" w:type="dxa"/>
            <w:gridSpan w:val="2"/>
            <w:shd w:val="clear" w:color="auto" w:fill="0070C0"/>
          </w:tcPr>
          <w:p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opdrachtgever (in te vullen door opdrachtgever)</w:t>
            </w:r>
          </w:p>
        </w:tc>
      </w:tr>
      <w:tr w:rsidR="00D45820" w:rsidRPr="00BD4827" w:rsidTr="00BD4827">
        <w:trPr>
          <w:trHeight w:val="170"/>
        </w:trPr>
        <w:tc>
          <w:tcPr>
            <w:tcW w:w="3539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Organisatie:</w:t>
            </w:r>
          </w:p>
        </w:tc>
        <w:tc>
          <w:tcPr>
            <w:tcW w:w="5523" w:type="dxa"/>
            <w:shd w:val="clear" w:color="auto" w:fill="auto"/>
          </w:tcPr>
          <w:p w:rsidR="00D45820" w:rsidRPr="00447F02" w:rsidRDefault="00447F02" w:rsidP="00447F02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447F02">
              <w:rPr>
                <w:rFonts w:asciiTheme="minorHAnsi" w:hAnsiTheme="minorHAnsi" w:cstheme="minorHAnsi"/>
                <w:sz w:val="18"/>
                <w:szCs w:val="18"/>
              </w:rPr>
              <w:t xml:space="preserve">gemeente Albrandswaard 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SR accountmanager</w:t>
            </w:r>
          </w:p>
        </w:tc>
        <w:tc>
          <w:tcPr>
            <w:tcW w:w="5523" w:type="dxa"/>
            <w:shd w:val="clear" w:color="auto" w:fill="auto"/>
          </w:tcPr>
          <w:p w:rsidR="00D45820" w:rsidRPr="00447F02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447F02">
              <w:rPr>
                <w:rFonts w:asciiTheme="minorHAnsi" w:hAnsiTheme="minorHAnsi" w:cstheme="minorHAnsi"/>
                <w:sz w:val="18"/>
                <w:szCs w:val="18"/>
              </w:rPr>
              <w:t>Sascha Jelier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06-81137598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:rsidR="00D45820" w:rsidRDefault="00447F02" w:rsidP="00D45820">
            <w:pPr>
              <w:pStyle w:val="Geenafstand"/>
              <w:rPr>
                <w:rFonts w:cstheme="minorHAnsi"/>
                <w:sz w:val="18"/>
                <w:szCs w:val="18"/>
              </w:rPr>
            </w:pPr>
            <w:hyperlink r:id="rId5" w:history="1">
              <w:r w:rsidR="00443517" w:rsidRPr="00F73190">
                <w:rPr>
                  <w:rStyle w:val="Hyperlink"/>
                  <w:rFonts w:cstheme="minorHAnsi"/>
                  <w:sz w:val="18"/>
                  <w:szCs w:val="18"/>
                </w:rPr>
                <w:t>s.jelier@debedrijfsvoeringspartner.nl</w:t>
              </w:r>
            </w:hyperlink>
            <w:r w:rsidR="0044351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443517" w:rsidRPr="00BD4827" w:rsidRDefault="00447F0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hyperlink r:id="rId6" w:history="1">
              <w:r w:rsidR="00443517" w:rsidRPr="00F73190">
                <w:rPr>
                  <w:rStyle w:val="Hyperlink"/>
                  <w:rFonts w:cstheme="minorHAnsi"/>
                  <w:sz w:val="18"/>
                  <w:szCs w:val="18"/>
                </w:rPr>
                <w:t>SRoI@debedrijfsvoeringspartner.nl</w:t>
              </w:r>
            </w:hyperlink>
            <w:r w:rsidR="0044351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BD4827" w:rsidRPr="00BD482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:rsidR="00BD4827" w:rsidRPr="00BD4827" w:rsidRDefault="00BD4827" w:rsidP="00BD4827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Soort</w:t>
            </w:r>
            <w:r w:rsidR="005430B2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overeenkomst en invulling SR</w:t>
            </w:r>
          </w:p>
        </w:tc>
      </w:tr>
      <w:tr w:rsidR="00D45820" w:rsidRPr="00BD4827" w:rsidTr="003D14C0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Soort overeenkomst: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Raamovereenkomst of vaste overeenkomst 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(doorstrepen wat niet van toepassing is)</w:t>
            </w:r>
          </w:p>
        </w:tc>
      </w:tr>
      <w:tr w:rsidR="00BD4827" w:rsidRPr="00BD4827" w:rsidTr="003D14C0">
        <w:trPr>
          <w:trHeight w:val="168"/>
        </w:trPr>
        <w:tc>
          <w:tcPr>
            <w:tcW w:w="9062" w:type="dxa"/>
            <w:gridSpan w:val="2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Op welke wijze gaat u invulling geven aan SR (vacatures, leerwerkplekken, stageplaatsen, het geven van trainingen </w:t>
            </w:r>
            <w:proofErr w:type="spellStart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etc</w:t>
            </w:r>
            <w:proofErr w:type="spellEnd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) inclus</w:t>
            </w:r>
            <w:r w:rsidR="005430B2">
              <w:rPr>
                <w:rFonts w:asciiTheme="minorHAnsi" w:hAnsiTheme="minorHAnsi" w:cstheme="minorHAnsi"/>
                <w:sz w:val="18"/>
                <w:szCs w:val="18"/>
              </w:rPr>
              <w:t>ief een onderbouwing van de SR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opgave: 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Onderbouwing: 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sz w:val="16"/>
                <w:szCs w:val="18"/>
              </w:rPr>
              <w:t>De kleine lettertjes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De opdracht wordt (na g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unning) door de SR accountmanager  aangemeld bij het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 xml:space="preserve">-registratiesysteem. In dit systeem dient u zelf de medewerkers op te voeren. Als bewijs dient aangetoond te worden tot welke doelgroep de medewerker(s) behoren. 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Aan het ein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de van de looptijd dient de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-opgave volledig te zijn ingevuld. Bij het niet of onvolledig invullen volgt een factuur voor het openstaande bedrag x 125%.</w:t>
            </w:r>
          </w:p>
          <w:p w:rsidR="00BD4827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Ondertekening </w:t>
            </w:r>
          </w:p>
        </w:tc>
      </w:tr>
      <w:tr w:rsidR="00BD4827" w:rsidRPr="00BD4827" w:rsidTr="003D14C0">
        <w:trPr>
          <w:trHeight w:val="152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2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ondertekenaar: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1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Functie: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1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Datum: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58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Handtekening: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367825" w:rsidRPr="0069198C" w:rsidRDefault="00367825" w:rsidP="0069198C"/>
    <w:sectPr w:rsidR="00367825" w:rsidRPr="006919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772"/>
        </w:tabs>
        <w:ind w:left="77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361A6"/>
    <w:multiLevelType w:val="hybridMultilevel"/>
    <w:tmpl w:val="BF3AB8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E4020B"/>
    <w:multiLevelType w:val="hybridMultilevel"/>
    <w:tmpl w:val="295036F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820"/>
    <w:rsid w:val="0001455F"/>
    <w:rsid w:val="00014E17"/>
    <w:rsid w:val="000C03F8"/>
    <w:rsid w:val="0015461F"/>
    <w:rsid w:val="00210AA7"/>
    <w:rsid w:val="002C15E4"/>
    <w:rsid w:val="002C582B"/>
    <w:rsid w:val="00367825"/>
    <w:rsid w:val="003D0BBD"/>
    <w:rsid w:val="003D14C0"/>
    <w:rsid w:val="00443517"/>
    <w:rsid w:val="00447F02"/>
    <w:rsid w:val="00520734"/>
    <w:rsid w:val="005430B2"/>
    <w:rsid w:val="0069198C"/>
    <w:rsid w:val="006E23C7"/>
    <w:rsid w:val="007525CF"/>
    <w:rsid w:val="0093180E"/>
    <w:rsid w:val="00A61706"/>
    <w:rsid w:val="00A91E52"/>
    <w:rsid w:val="00B67058"/>
    <w:rsid w:val="00BD4827"/>
    <w:rsid w:val="00CA4BA7"/>
    <w:rsid w:val="00CB5AC4"/>
    <w:rsid w:val="00CD1A6B"/>
    <w:rsid w:val="00D45820"/>
    <w:rsid w:val="00E6283A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F3D39"/>
  <w15:chartTrackingRefBased/>
  <w15:docId w15:val="{427E8834-887C-4A64-86D3-328608255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table" w:styleId="Tabelraster">
    <w:name w:val="Table Grid"/>
    <w:basedOn w:val="Standaardtabel"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45820"/>
    <w:pPr>
      <w:ind w:left="720"/>
      <w:contextualSpacing/>
    </w:pPr>
  </w:style>
  <w:style w:type="character" w:styleId="Hyperlink">
    <w:name w:val="Hyperlink"/>
    <w:basedOn w:val="Standaardalinea-lettertype"/>
    <w:rsid w:val="00D45820"/>
    <w:rPr>
      <w:color w:val="0563C1" w:themeColor="hyperlink"/>
      <w:u w:val="single"/>
    </w:rPr>
  </w:style>
  <w:style w:type="paragraph" w:styleId="Ondertitel">
    <w:name w:val="Subtitle"/>
    <w:basedOn w:val="Standaard"/>
    <w:next w:val="Standaard"/>
    <w:link w:val="OndertitelChar"/>
    <w:qFormat/>
    <w:rsid w:val="00BD4827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BD4827"/>
    <w:rPr>
      <w:rFonts w:ascii="Arial" w:eastAsiaTheme="majorEastAsia" w:hAnsi="Arial" w:cstheme="majorBidi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RoI@debedrijfsvoeringspartner.nl" TargetMode="External"/><Relationship Id="rId5" Type="http://schemas.openxmlformats.org/officeDocument/2006/relationships/hyperlink" Target="mailto:s.jelier@debedrijfsvoeringspartner.n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306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Larissa Grimbergen – van Leeuwen</cp:lastModifiedBy>
  <cp:revision>11</cp:revision>
  <dcterms:created xsi:type="dcterms:W3CDTF">2023-08-15T11:12:00Z</dcterms:created>
  <dcterms:modified xsi:type="dcterms:W3CDTF">2025-03-31T10:15:00Z</dcterms:modified>
</cp:coreProperties>
</file>